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F1" w:rsidRPr="004D29F1" w:rsidRDefault="00F34C49" w:rsidP="0046310A">
      <w:pPr>
        <w:ind w:right="131"/>
        <w:jc w:val="right"/>
        <w:rPr>
          <w:rFonts w:eastAsia="SimSun"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F358B8" w:rsidRPr="00F358B8" w:rsidRDefault="00F358B8" w:rsidP="00F358B8">
      <w:pPr>
        <w:jc w:val="center"/>
        <w:rPr>
          <w:rFonts w:eastAsia="Times New Roman"/>
          <w:b/>
          <w:sz w:val="28"/>
          <w:szCs w:val="28"/>
        </w:rPr>
      </w:pPr>
      <w:r w:rsidRPr="00F358B8">
        <w:rPr>
          <w:rFonts w:eastAsia="Times New Roman"/>
          <w:b/>
          <w:sz w:val="28"/>
          <w:szCs w:val="28"/>
        </w:rPr>
        <w:t>СОВЕТ ДЕПУТАТОВ</w:t>
      </w:r>
    </w:p>
    <w:p w:rsidR="00F358B8" w:rsidRPr="00F358B8" w:rsidRDefault="00F358B8" w:rsidP="00F358B8">
      <w:pPr>
        <w:jc w:val="center"/>
        <w:rPr>
          <w:rFonts w:eastAsia="Times New Roman"/>
          <w:b/>
          <w:sz w:val="28"/>
          <w:szCs w:val="28"/>
        </w:rPr>
      </w:pPr>
      <w:r w:rsidRPr="00F358B8">
        <w:rPr>
          <w:rFonts w:eastAsia="Times New Roman"/>
          <w:b/>
          <w:sz w:val="28"/>
          <w:szCs w:val="28"/>
        </w:rPr>
        <w:t>МУНИЦИПАЛЬНОГО ОКРУГА ОТРАДНОЕ В ГОРОДЕ МОСКВЕ</w:t>
      </w:r>
    </w:p>
    <w:p w:rsidR="00F358B8" w:rsidRPr="00F358B8" w:rsidRDefault="00F358B8" w:rsidP="00F358B8">
      <w:pPr>
        <w:jc w:val="center"/>
        <w:rPr>
          <w:rFonts w:eastAsia="Times New Roman"/>
          <w:b/>
          <w:sz w:val="28"/>
          <w:szCs w:val="28"/>
        </w:rPr>
      </w:pPr>
    </w:p>
    <w:p w:rsidR="00F358B8" w:rsidRPr="00F358B8" w:rsidRDefault="00F358B8" w:rsidP="00F358B8">
      <w:pPr>
        <w:jc w:val="center"/>
        <w:rPr>
          <w:rFonts w:eastAsia="Times New Roman"/>
          <w:b/>
          <w:sz w:val="28"/>
          <w:szCs w:val="28"/>
        </w:rPr>
      </w:pPr>
      <w:r w:rsidRPr="00F358B8">
        <w:rPr>
          <w:rFonts w:eastAsia="Times New Roman"/>
          <w:b/>
          <w:sz w:val="28"/>
          <w:szCs w:val="28"/>
        </w:rPr>
        <w:t>РЕШЕНИЕ</w:t>
      </w:r>
    </w:p>
    <w:p w:rsidR="00467A8B" w:rsidRDefault="00467A8B" w:rsidP="005568EA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467A8B" w:rsidRDefault="00467A8B" w:rsidP="005568EA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6877C7" w:rsidRDefault="006877C7" w:rsidP="005568EA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46310A" w:rsidRDefault="0046310A" w:rsidP="005568EA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46310A" w:rsidRDefault="0046310A" w:rsidP="005568EA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46310A" w:rsidRDefault="0046310A" w:rsidP="005568EA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46310A" w:rsidRDefault="0046310A" w:rsidP="005568EA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46310A" w:rsidRDefault="0046310A" w:rsidP="005568EA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46310A" w:rsidRPr="0046310A" w:rsidRDefault="00F358B8" w:rsidP="005568EA">
      <w:pPr>
        <w:tabs>
          <w:tab w:val="left" w:pos="4680"/>
        </w:tabs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апреля 2025 г. № </w:t>
      </w:r>
      <w:bookmarkStart w:id="0" w:name="_GoBack"/>
      <w:bookmarkEnd w:id="0"/>
      <w:r w:rsidR="0046310A">
        <w:rPr>
          <w:sz w:val="28"/>
          <w:szCs w:val="28"/>
        </w:rPr>
        <w:t>55/1</w:t>
      </w:r>
    </w:p>
    <w:p w:rsidR="0046310A" w:rsidRDefault="0046310A" w:rsidP="00BC0062">
      <w:pPr>
        <w:ind w:right="4242"/>
        <w:jc w:val="both"/>
        <w:rPr>
          <w:b/>
          <w:sz w:val="28"/>
          <w:szCs w:val="28"/>
        </w:rPr>
      </w:pPr>
    </w:p>
    <w:p w:rsidR="002C03BB" w:rsidRDefault="002C03BB" w:rsidP="00BC0062">
      <w:pPr>
        <w:ind w:right="4242"/>
        <w:jc w:val="both"/>
        <w:rPr>
          <w:b/>
          <w:sz w:val="28"/>
          <w:szCs w:val="28"/>
        </w:rPr>
      </w:pPr>
    </w:p>
    <w:p w:rsidR="005568EA" w:rsidRPr="00A17081" w:rsidRDefault="005568EA" w:rsidP="00BC0062">
      <w:pPr>
        <w:ind w:right="4242"/>
        <w:jc w:val="both"/>
        <w:rPr>
          <w:b/>
          <w:sz w:val="28"/>
          <w:szCs w:val="28"/>
        </w:rPr>
      </w:pPr>
      <w:r w:rsidRPr="00A17081">
        <w:rPr>
          <w:b/>
          <w:sz w:val="28"/>
          <w:szCs w:val="28"/>
        </w:rPr>
        <w:t xml:space="preserve">Об информации </w:t>
      </w:r>
      <w:r w:rsidR="00BC0062">
        <w:rPr>
          <w:b/>
          <w:sz w:val="28"/>
          <w:szCs w:val="28"/>
        </w:rPr>
        <w:t>руководителя филиала</w:t>
      </w:r>
      <w:r w:rsidR="0095175F" w:rsidRPr="0095175F">
        <w:rPr>
          <w:b/>
          <w:sz w:val="28"/>
          <w:szCs w:val="28"/>
        </w:rPr>
        <w:t xml:space="preserve"> </w:t>
      </w:r>
      <w:r w:rsidR="00BC0062">
        <w:rPr>
          <w:b/>
          <w:sz w:val="28"/>
          <w:szCs w:val="28"/>
        </w:rPr>
        <w:t xml:space="preserve">«Юность» </w:t>
      </w:r>
      <w:r w:rsidR="0095175F" w:rsidRPr="0095175F">
        <w:rPr>
          <w:b/>
          <w:sz w:val="28"/>
          <w:szCs w:val="28"/>
        </w:rPr>
        <w:t xml:space="preserve">ГБУ </w:t>
      </w:r>
      <w:r w:rsidR="00C8587F">
        <w:rPr>
          <w:b/>
          <w:sz w:val="28"/>
          <w:szCs w:val="28"/>
        </w:rPr>
        <w:t>«</w:t>
      </w:r>
      <w:r w:rsidR="00BC0062">
        <w:rPr>
          <w:b/>
          <w:sz w:val="28"/>
          <w:szCs w:val="28"/>
        </w:rPr>
        <w:t>Спортивно-</w:t>
      </w:r>
      <w:r w:rsidR="00BC0062">
        <w:rPr>
          <w:b/>
          <w:sz w:val="28"/>
          <w:szCs w:val="28"/>
        </w:rPr>
        <w:br/>
        <w:t xml:space="preserve">досуговый </w:t>
      </w:r>
      <w:r w:rsidR="0095175F" w:rsidRPr="0095175F">
        <w:rPr>
          <w:b/>
          <w:sz w:val="28"/>
          <w:szCs w:val="28"/>
        </w:rPr>
        <w:t xml:space="preserve">Центр </w:t>
      </w:r>
      <w:r w:rsidR="00BC0062">
        <w:rPr>
          <w:b/>
          <w:sz w:val="28"/>
          <w:szCs w:val="28"/>
        </w:rPr>
        <w:t>«Кентавр</w:t>
      </w:r>
      <w:r w:rsidR="00C4650C">
        <w:rPr>
          <w:b/>
          <w:sz w:val="28"/>
          <w:szCs w:val="28"/>
        </w:rPr>
        <w:t xml:space="preserve">» </w:t>
      </w:r>
      <w:r w:rsidR="0016773F">
        <w:rPr>
          <w:b/>
          <w:sz w:val="28"/>
          <w:szCs w:val="28"/>
        </w:rPr>
        <w:t xml:space="preserve">о работе филиала </w:t>
      </w:r>
      <w:r w:rsidR="000A77D9">
        <w:rPr>
          <w:b/>
          <w:sz w:val="28"/>
          <w:szCs w:val="28"/>
        </w:rPr>
        <w:t>за 202</w:t>
      </w:r>
      <w:r w:rsidR="00F34C49">
        <w:rPr>
          <w:b/>
          <w:sz w:val="28"/>
          <w:szCs w:val="28"/>
        </w:rPr>
        <w:t>4</w:t>
      </w:r>
      <w:r w:rsidR="0095175F" w:rsidRPr="0095175F">
        <w:rPr>
          <w:b/>
          <w:sz w:val="28"/>
          <w:szCs w:val="28"/>
        </w:rPr>
        <w:t xml:space="preserve"> год</w:t>
      </w:r>
    </w:p>
    <w:p w:rsidR="005568EA" w:rsidRPr="00A17081" w:rsidRDefault="005568EA" w:rsidP="005568EA">
      <w:pPr>
        <w:pStyle w:val="a3"/>
        <w:ind w:firstLine="700"/>
      </w:pPr>
    </w:p>
    <w:p w:rsidR="0095175F" w:rsidRPr="0095175F" w:rsidRDefault="0095175F" w:rsidP="00BC0062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 w:rsidRPr="0095175F">
        <w:rPr>
          <w:sz w:val="28"/>
          <w:szCs w:val="28"/>
        </w:rPr>
        <w:t xml:space="preserve">В соответствии с пунктом 9 части 1 статьи 1 Закона города Москвы </w:t>
      </w:r>
      <w:r w:rsidR="00BC0062">
        <w:rPr>
          <w:sz w:val="28"/>
          <w:szCs w:val="28"/>
        </w:rPr>
        <w:br/>
      </w:r>
      <w:r w:rsidRPr="0095175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5175F">
        <w:rPr>
          <w:sz w:val="28"/>
          <w:szCs w:val="28"/>
        </w:rPr>
        <w:t>11 июля 2012 года № 39 «О наделении органов местного самоуправления</w:t>
      </w:r>
      <w:r>
        <w:rPr>
          <w:sz w:val="28"/>
          <w:szCs w:val="28"/>
        </w:rPr>
        <w:t xml:space="preserve"> </w:t>
      </w:r>
      <w:r w:rsidRPr="0095175F">
        <w:rPr>
          <w:sz w:val="28"/>
          <w:szCs w:val="28"/>
        </w:rPr>
        <w:t>муниципальных округов в городе Москве отдельными полномочиями города</w:t>
      </w:r>
      <w:r>
        <w:rPr>
          <w:sz w:val="28"/>
          <w:szCs w:val="28"/>
        </w:rPr>
        <w:t xml:space="preserve"> </w:t>
      </w:r>
      <w:r w:rsidRPr="0095175F">
        <w:rPr>
          <w:sz w:val="28"/>
          <w:szCs w:val="28"/>
        </w:rPr>
        <w:t>Москвы»</w:t>
      </w:r>
      <w:r w:rsidR="00092FF1">
        <w:rPr>
          <w:sz w:val="28"/>
          <w:szCs w:val="28"/>
        </w:rPr>
        <w:t>, заслушав ежегодную информацию</w:t>
      </w:r>
      <w:r w:rsidR="00BC0062">
        <w:rPr>
          <w:sz w:val="28"/>
          <w:szCs w:val="28"/>
        </w:rPr>
        <w:t xml:space="preserve"> </w:t>
      </w:r>
      <w:r w:rsidRPr="0095175F">
        <w:rPr>
          <w:sz w:val="28"/>
          <w:szCs w:val="28"/>
        </w:rPr>
        <w:t xml:space="preserve">о работе </w:t>
      </w:r>
      <w:r w:rsidR="00BC0062">
        <w:rPr>
          <w:sz w:val="28"/>
          <w:szCs w:val="28"/>
        </w:rPr>
        <w:t xml:space="preserve">филиала «Юность» </w:t>
      </w:r>
      <w:r w:rsidRPr="0095175F">
        <w:rPr>
          <w:sz w:val="28"/>
          <w:szCs w:val="28"/>
        </w:rPr>
        <w:t xml:space="preserve">ГБУ </w:t>
      </w:r>
      <w:r w:rsidR="00C8587F">
        <w:rPr>
          <w:sz w:val="28"/>
          <w:szCs w:val="28"/>
        </w:rPr>
        <w:t>«</w:t>
      </w:r>
      <w:r w:rsidR="00BC0062" w:rsidRPr="00BC0062">
        <w:rPr>
          <w:sz w:val="28"/>
          <w:szCs w:val="28"/>
        </w:rPr>
        <w:t>Спортивно-досуговый Центр «Кентавр</w:t>
      </w:r>
      <w:r w:rsidR="000A77D9">
        <w:rPr>
          <w:sz w:val="28"/>
          <w:szCs w:val="28"/>
        </w:rPr>
        <w:t>» за 202</w:t>
      </w:r>
      <w:r w:rsidR="00F34C49">
        <w:rPr>
          <w:sz w:val="28"/>
          <w:szCs w:val="28"/>
        </w:rPr>
        <w:t>4</w:t>
      </w:r>
      <w:r w:rsidRPr="0095175F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95175F">
        <w:rPr>
          <w:sz w:val="28"/>
          <w:szCs w:val="28"/>
        </w:rPr>
        <w:t xml:space="preserve"> </w:t>
      </w:r>
      <w:r w:rsidRPr="0095175F">
        <w:rPr>
          <w:b/>
          <w:sz w:val="28"/>
          <w:szCs w:val="28"/>
        </w:rPr>
        <w:t>Совет депутатов</w:t>
      </w:r>
      <w:r w:rsidR="00B9046D">
        <w:rPr>
          <w:b/>
          <w:sz w:val="28"/>
          <w:szCs w:val="28"/>
        </w:rPr>
        <w:t xml:space="preserve"> муниципального округа Отрадное</w:t>
      </w:r>
      <w:r w:rsidRPr="0095175F">
        <w:rPr>
          <w:b/>
          <w:sz w:val="28"/>
          <w:szCs w:val="28"/>
        </w:rPr>
        <w:t xml:space="preserve"> </w:t>
      </w:r>
      <w:r w:rsidR="00F34C49">
        <w:rPr>
          <w:b/>
          <w:sz w:val="28"/>
          <w:szCs w:val="28"/>
        </w:rPr>
        <w:t xml:space="preserve">в городе Москве </w:t>
      </w:r>
      <w:r w:rsidRPr="0095175F">
        <w:rPr>
          <w:b/>
          <w:sz w:val="28"/>
          <w:szCs w:val="28"/>
        </w:rPr>
        <w:t>решил</w:t>
      </w:r>
      <w:r w:rsidRPr="0095175F">
        <w:rPr>
          <w:sz w:val="28"/>
          <w:szCs w:val="28"/>
        </w:rPr>
        <w:t>:</w:t>
      </w:r>
    </w:p>
    <w:p w:rsidR="0095175F" w:rsidRDefault="0095175F" w:rsidP="0095175F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 w:rsidRPr="0095175F">
        <w:rPr>
          <w:sz w:val="28"/>
          <w:szCs w:val="28"/>
        </w:rPr>
        <w:t xml:space="preserve">1. Принять информацию </w:t>
      </w:r>
      <w:r w:rsidR="00092FF1">
        <w:rPr>
          <w:sz w:val="28"/>
          <w:szCs w:val="28"/>
        </w:rPr>
        <w:t>заведующего филиалом</w:t>
      </w:r>
      <w:r w:rsidR="009C24F3">
        <w:rPr>
          <w:sz w:val="28"/>
          <w:szCs w:val="28"/>
        </w:rPr>
        <w:t xml:space="preserve"> ГБУ</w:t>
      </w:r>
      <w:r w:rsidR="00BB3F80">
        <w:rPr>
          <w:sz w:val="28"/>
          <w:szCs w:val="28"/>
        </w:rPr>
        <w:t xml:space="preserve"> «СДЦ «Кентавр» Киселевой Н.В.</w:t>
      </w:r>
      <w:r w:rsidR="00D32919">
        <w:rPr>
          <w:sz w:val="28"/>
          <w:szCs w:val="28"/>
        </w:rPr>
        <w:t xml:space="preserve"> </w:t>
      </w:r>
      <w:r w:rsidR="000A77D9" w:rsidRPr="0095175F">
        <w:rPr>
          <w:sz w:val="28"/>
          <w:szCs w:val="28"/>
        </w:rPr>
        <w:t xml:space="preserve">о работе </w:t>
      </w:r>
      <w:r w:rsidR="009C24F3">
        <w:rPr>
          <w:sz w:val="28"/>
          <w:szCs w:val="28"/>
        </w:rPr>
        <w:t xml:space="preserve">филиала </w:t>
      </w:r>
      <w:r w:rsidR="00092FF1" w:rsidRPr="00092FF1">
        <w:rPr>
          <w:sz w:val="28"/>
          <w:szCs w:val="28"/>
        </w:rPr>
        <w:t xml:space="preserve">«Юность» ГБУ «Спортивно-досуговый Центр «Кентавр» </w:t>
      </w:r>
      <w:r w:rsidR="00092FF1">
        <w:rPr>
          <w:sz w:val="28"/>
          <w:szCs w:val="28"/>
        </w:rPr>
        <w:t>за</w:t>
      </w:r>
      <w:r w:rsidR="00F34C49">
        <w:rPr>
          <w:sz w:val="28"/>
          <w:szCs w:val="28"/>
        </w:rPr>
        <w:t xml:space="preserve"> 2024</w:t>
      </w:r>
      <w:r w:rsidR="00BC0062" w:rsidRPr="0095175F">
        <w:rPr>
          <w:sz w:val="28"/>
          <w:szCs w:val="28"/>
        </w:rPr>
        <w:t xml:space="preserve"> год </w:t>
      </w:r>
      <w:r w:rsidRPr="0095175F">
        <w:rPr>
          <w:sz w:val="28"/>
          <w:szCs w:val="28"/>
        </w:rPr>
        <w:t>к сведению.</w:t>
      </w:r>
    </w:p>
    <w:p w:rsidR="0095175F" w:rsidRPr="0095175F" w:rsidRDefault="00D85549" w:rsidP="0095175F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175F" w:rsidRPr="0095175F">
        <w:rPr>
          <w:sz w:val="28"/>
          <w:szCs w:val="28"/>
        </w:rPr>
        <w:t xml:space="preserve"> Направить настоящее решение в ГБУ </w:t>
      </w:r>
      <w:r w:rsidR="00C8587F">
        <w:rPr>
          <w:sz w:val="28"/>
          <w:szCs w:val="28"/>
        </w:rPr>
        <w:t>«</w:t>
      </w:r>
      <w:r w:rsidR="00BC0062" w:rsidRPr="00BC0062">
        <w:rPr>
          <w:sz w:val="28"/>
          <w:szCs w:val="28"/>
        </w:rPr>
        <w:t>Спортивно-досуговый Центр «Кентавр</w:t>
      </w:r>
      <w:r w:rsidR="00BC0062">
        <w:rPr>
          <w:sz w:val="28"/>
          <w:szCs w:val="28"/>
        </w:rPr>
        <w:t>»</w:t>
      </w:r>
      <w:r w:rsidR="001807DC">
        <w:rPr>
          <w:sz w:val="28"/>
          <w:szCs w:val="28"/>
        </w:rPr>
        <w:t>, п</w:t>
      </w:r>
      <w:r w:rsidR="0095175F" w:rsidRPr="0095175F">
        <w:rPr>
          <w:sz w:val="28"/>
          <w:szCs w:val="28"/>
        </w:rPr>
        <w:t>рефектуру Северо-Восточного административного округа</w:t>
      </w:r>
      <w:r w:rsidR="001807DC">
        <w:rPr>
          <w:sz w:val="28"/>
          <w:szCs w:val="28"/>
        </w:rPr>
        <w:t xml:space="preserve"> города Москвы</w:t>
      </w:r>
      <w:r w:rsidR="0095175F" w:rsidRPr="0095175F">
        <w:rPr>
          <w:sz w:val="28"/>
          <w:szCs w:val="28"/>
        </w:rPr>
        <w:t>,</w:t>
      </w:r>
      <w:r w:rsidR="001807DC">
        <w:rPr>
          <w:sz w:val="28"/>
          <w:szCs w:val="28"/>
        </w:rPr>
        <w:t xml:space="preserve"> </w:t>
      </w:r>
      <w:r w:rsidR="0095175F" w:rsidRPr="0095175F">
        <w:rPr>
          <w:sz w:val="28"/>
          <w:szCs w:val="28"/>
        </w:rPr>
        <w:t>Департамент территориальных органов исполнительной власти города</w:t>
      </w:r>
      <w:r w:rsidR="001807DC">
        <w:rPr>
          <w:sz w:val="28"/>
          <w:szCs w:val="28"/>
        </w:rPr>
        <w:t xml:space="preserve"> </w:t>
      </w:r>
      <w:r w:rsidR="0095175F" w:rsidRPr="0095175F">
        <w:rPr>
          <w:sz w:val="28"/>
          <w:szCs w:val="28"/>
        </w:rPr>
        <w:t>Москвы.</w:t>
      </w:r>
    </w:p>
    <w:p w:rsidR="0095175F" w:rsidRPr="0095175F" w:rsidRDefault="000A77D9" w:rsidP="0095175F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175F" w:rsidRPr="0095175F">
        <w:rPr>
          <w:sz w:val="28"/>
          <w:szCs w:val="28"/>
        </w:rPr>
        <w:t>. Опубликова</w:t>
      </w:r>
      <w:r w:rsidR="00F34C49">
        <w:rPr>
          <w:sz w:val="28"/>
          <w:szCs w:val="28"/>
        </w:rPr>
        <w:t>ть настоящее решение в сетевом издании</w:t>
      </w:r>
      <w:r w:rsidR="0095175F" w:rsidRPr="0095175F">
        <w:rPr>
          <w:sz w:val="28"/>
          <w:szCs w:val="28"/>
        </w:rPr>
        <w:t xml:space="preserve"> «Московский</w:t>
      </w:r>
      <w:r w:rsidR="001807DC">
        <w:rPr>
          <w:sz w:val="28"/>
          <w:szCs w:val="28"/>
        </w:rPr>
        <w:t xml:space="preserve"> </w:t>
      </w:r>
      <w:r w:rsidR="0095175F" w:rsidRPr="0095175F">
        <w:rPr>
          <w:sz w:val="28"/>
          <w:szCs w:val="28"/>
        </w:rPr>
        <w:t>муниципальный вестник» и разместить на официальном сайте</w:t>
      </w:r>
      <w:r w:rsidR="001807DC">
        <w:rPr>
          <w:sz w:val="28"/>
          <w:szCs w:val="28"/>
        </w:rPr>
        <w:t xml:space="preserve"> </w:t>
      </w:r>
      <w:r w:rsidR="0095175F" w:rsidRPr="0095175F">
        <w:rPr>
          <w:sz w:val="28"/>
          <w:szCs w:val="28"/>
        </w:rPr>
        <w:t>муниципального округа Отрадное.</w:t>
      </w:r>
    </w:p>
    <w:p w:rsidR="0095175F" w:rsidRPr="0095175F" w:rsidRDefault="000A77D9" w:rsidP="0095175F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175F" w:rsidRPr="0095175F">
        <w:rPr>
          <w:sz w:val="28"/>
          <w:szCs w:val="28"/>
        </w:rPr>
        <w:t>. Настоящее решение вступает в силу со дня его принятия.</w:t>
      </w:r>
    </w:p>
    <w:p w:rsidR="0095175F" w:rsidRPr="0095175F" w:rsidRDefault="000A77D9" w:rsidP="0095175F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175F" w:rsidRPr="0095175F">
        <w:rPr>
          <w:sz w:val="28"/>
          <w:szCs w:val="28"/>
        </w:rPr>
        <w:t>. Контроль над исполнением настоящего решения возложить на</w:t>
      </w:r>
      <w:r w:rsidR="001807DC">
        <w:rPr>
          <w:sz w:val="28"/>
          <w:szCs w:val="28"/>
        </w:rPr>
        <w:t xml:space="preserve"> г</w:t>
      </w:r>
      <w:r w:rsidR="0095175F" w:rsidRPr="0095175F">
        <w:rPr>
          <w:sz w:val="28"/>
          <w:szCs w:val="28"/>
        </w:rPr>
        <w:t xml:space="preserve">лаву муниципального округа Отрадное </w:t>
      </w:r>
      <w:r w:rsidR="00F34C49">
        <w:rPr>
          <w:sz w:val="28"/>
          <w:szCs w:val="28"/>
        </w:rPr>
        <w:t xml:space="preserve">в городе Москве </w:t>
      </w:r>
      <w:r w:rsidR="00B56DE2">
        <w:rPr>
          <w:sz w:val="28"/>
          <w:szCs w:val="28"/>
        </w:rPr>
        <w:t>Андросова В</w:t>
      </w:r>
      <w:r w:rsidR="0095175F" w:rsidRPr="0095175F">
        <w:rPr>
          <w:sz w:val="28"/>
          <w:szCs w:val="28"/>
        </w:rPr>
        <w:t>.</w:t>
      </w:r>
      <w:r w:rsidR="00B56DE2">
        <w:rPr>
          <w:sz w:val="28"/>
          <w:szCs w:val="28"/>
        </w:rPr>
        <w:t>М.</w:t>
      </w:r>
    </w:p>
    <w:p w:rsidR="005568EA" w:rsidRPr="001807DC" w:rsidRDefault="005568EA" w:rsidP="0095175F">
      <w:pPr>
        <w:tabs>
          <w:tab w:val="left" w:pos="142"/>
        </w:tabs>
        <w:spacing w:line="276" w:lineRule="auto"/>
        <w:ind w:firstLine="709"/>
        <w:jc w:val="both"/>
        <w:rPr>
          <w:sz w:val="16"/>
          <w:szCs w:val="16"/>
        </w:rPr>
      </w:pPr>
    </w:p>
    <w:p w:rsidR="001807DC" w:rsidRDefault="001807DC" w:rsidP="0095175F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</w:p>
    <w:p w:rsidR="00073A51" w:rsidRPr="00A17081" w:rsidRDefault="00073A51" w:rsidP="005568EA">
      <w:pPr>
        <w:jc w:val="both"/>
        <w:rPr>
          <w:sz w:val="28"/>
          <w:szCs w:val="28"/>
        </w:rPr>
      </w:pPr>
    </w:p>
    <w:p w:rsidR="00F34C49" w:rsidRDefault="005568EA" w:rsidP="005568EA">
      <w:pPr>
        <w:jc w:val="both"/>
        <w:rPr>
          <w:b/>
          <w:sz w:val="28"/>
          <w:szCs w:val="28"/>
        </w:rPr>
      </w:pPr>
      <w:r w:rsidRPr="00073A51">
        <w:rPr>
          <w:b/>
          <w:sz w:val="28"/>
          <w:szCs w:val="28"/>
        </w:rPr>
        <w:t>Глава муниципального округа</w:t>
      </w:r>
    </w:p>
    <w:p w:rsidR="00DE50EA" w:rsidRDefault="00F34C49" w:rsidP="005568EA">
      <w:pPr>
        <w:jc w:val="both"/>
      </w:pPr>
      <w:r>
        <w:rPr>
          <w:b/>
          <w:sz w:val="28"/>
          <w:szCs w:val="28"/>
        </w:rPr>
        <w:t xml:space="preserve">Отрадное в городе Москве           </w:t>
      </w:r>
      <w:r w:rsidR="005568EA" w:rsidRPr="00073A51">
        <w:rPr>
          <w:b/>
          <w:sz w:val="28"/>
          <w:szCs w:val="28"/>
        </w:rPr>
        <w:t xml:space="preserve">                    </w:t>
      </w:r>
      <w:r w:rsidR="001807DC">
        <w:rPr>
          <w:b/>
          <w:sz w:val="28"/>
          <w:szCs w:val="28"/>
        </w:rPr>
        <w:t xml:space="preserve">    </w:t>
      </w:r>
      <w:r w:rsidR="005568EA" w:rsidRPr="00073A51">
        <w:rPr>
          <w:b/>
          <w:sz w:val="28"/>
          <w:szCs w:val="28"/>
        </w:rPr>
        <w:t xml:space="preserve">     </w:t>
      </w:r>
      <w:r w:rsidR="005C27CA">
        <w:rPr>
          <w:b/>
          <w:sz w:val="28"/>
          <w:szCs w:val="28"/>
        </w:rPr>
        <w:t xml:space="preserve">              </w:t>
      </w:r>
      <w:r w:rsidR="00BC0062">
        <w:rPr>
          <w:b/>
          <w:sz w:val="28"/>
          <w:szCs w:val="28"/>
        </w:rPr>
        <w:t xml:space="preserve">    </w:t>
      </w:r>
      <w:r w:rsidR="00B56DE2">
        <w:rPr>
          <w:b/>
          <w:sz w:val="28"/>
          <w:szCs w:val="28"/>
        </w:rPr>
        <w:t>В.М. Андросов</w:t>
      </w:r>
    </w:p>
    <w:sectPr w:rsidR="00DE50EA" w:rsidSect="00E55277">
      <w:pgSz w:w="11909" w:h="16834"/>
      <w:pgMar w:top="1090" w:right="850" w:bottom="357" w:left="171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5577D"/>
    <w:multiLevelType w:val="hybridMultilevel"/>
    <w:tmpl w:val="3424B234"/>
    <w:lvl w:ilvl="0" w:tplc="0419000F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" w15:restartNumberingAfterBreak="0">
    <w:nsid w:val="4B8C6FAD"/>
    <w:multiLevelType w:val="hybridMultilevel"/>
    <w:tmpl w:val="56125B24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8EA"/>
    <w:rsid w:val="0005031D"/>
    <w:rsid w:val="00056EA6"/>
    <w:rsid w:val="00073A51"/>
    <w:rsid w:val="00087718"/>
    <w:rsid w:val="00092FF1"/>
    <w:rsid w:val="000A77D9"/>
    <w:rsid w:val="000F7788"/>
    <w:rsid w:val="001032EE"/>
    <w:rsid w:val="00156D5C"/>
    <w:rsid w:val="00161A03"/>
    <w:rsid w:val="0016773F"/>
    <w:rsid w:val="001807DC"/>
    <w:rsid w:val="001E091E"/>
    <w:rsid w:val="002111B9"/>
    <w:rsid w:val="00266E71"/>
    <w:rsid w:val="0027734F"/>
    <w:rsid w:val="00295663"/>
    <w:rsid w:val="002C03BB"/>
    <w:rsid w:val="002D4613"/>
    <w:rsid w:val="0030730E"/>
    <w:rsid w:val="0036467D"/>
    <w:rsid w:val="003C306C"/>
    <w:rsid w:val="003D540F"/>
    <w:rsid w:val="0046310A"/>
    <w:rsid w:val="00467A8B"/>
    <w:rsid w:val="004D29F1"/>
    <w:rsid w:val="005568EA"/>
    <w:rsid w:val="0057373B"/>
    <w:rsid w:val="00597E0B"/>
    <w:rsid w:val="005A48B0"/>
    <w:rsid w:val="005C27CA"/>
    <w:rsid w:val="00673ED4"/>
    <w:rsid w:val="006877C7"/>
    <w:rsid w:val="006F049A"/>
    <w:rsid w:val="00703AEE"/>
    <w:rsid w:val="00727AF8"/>
    <w:rsid w:val="00846FC8"/>
    <w:rsid w:val="00866C19"/>
    <w:rsid w:val="00943FD4"/>
    <w:rsid w:val="0095175F"/>
    <w:rsid w:val="009C24F3"/>
    <w:rsid w:val="00A97640"/>
    <w:rsid w:val="00AF5E9D"/>
    <w:rsid w:val="00B21DCF"/>
    <w:rsid w:val="00B56DE2"/>
    <w:rsid w:val="00B9046D"/>
    <w:rsid w:val="00BB3F80"/>
    <w:rsid w:val="00BC0062"/>
    <w:rsid w:val="00C4650C"/>
    <w:rsid w:val="00C8587F"/>
    <w:rsid w:val="00CB4364"/>
    <w:rsid w:val="00CE1FED"/>
    <w:rsid w:val="00D32919"/>
    <w:rsid w:val="00D35FB3"/>
    <w:rsid w:val="00D85549"/>
    <w:rsid w:val="00D95227"/>
    <w:rsid w:val="00DD5B55"/>
    <w:rsid w:val="00DE50EA"/>
    <w:rsid w:val="00E55277"/>
    <w:rsid w:val="00E5743D"/>
    <w:rsid w:val="00E66CCA"/>
    <w:rsid w:val="00E83F5B"/>
    <w:rsid w:val="00E8747F"/>
    <w:rsid w:val="00EB54A8"/>
    <w:rsid w:val="00F1788F"/>
    <w:rsid w:val="00F2574C"/>
    <w:rsid w:val="00F34C49"/>
    <w:rsid w:val="00F358B8"/>
    <w:rsid w:val="00F7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4AB4B-17AA-4072-B5BF-389BA425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E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68E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locked/>
    <w:rsid w:val="005568EA"/>
    <w:rPr>
      <w:rFonts w:eastAsia="Calibri"/>
      <w:sz w:val="28"/>
      <w:szCs w:val="28"/>
      <w:lang w:val="ru-RU" w:eastAsia="ru-RU" w:bidi="ar-SA"/>
    </w:rPr>
  </w:style>
  <w:style w:type="paragraph" w:customStyle="1" w:styleId="1">
    <w:name w:val="Абзац списка1"/>
    <w:basedOn w:val="a"/>
    <w:rsid w:val="00E5743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6">
    <w:name w:val="style6"/>
    <w:basedOn w:val="a"/>
    <w:rsid w:val="00E5743D"/>
    <w:pPr>
      <w:spacing w:before="100" w:beforeAutospacing="1" w:after="100" w:afterAutospacing="1"/>
    </w:pPr>
  </w:style>
  <w:style w:type="character" w:styleId="a5">
    <w:name w:val="Hyperlink"/>
    <w:semiHidden/>
    <w:rsid w:val="00E5743D"/>
    <w:rPr>
      <w:rFonts w:cs="Times New Roman"/>
      <w:color w:val="0000FF"/>
      <w:u w:val="single"/>
    </w:rPr>
  </w:style>
  <w:style w:type="paragraph" w:styleId="a6">
    <w:name w:val="Balloon Text"/>
    <w:basedOn w:val="a"/>
    <w:semiHidden/>
    <w:rsid w:val="00E574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78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MoBIL GROUP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Анна</dc:creator>
  <cp:keywords/>
  <dc:description/>
  <cp:lastModifiedBy>Admin</cp:lastModifiedBy>
  <cp:revision>31</cp:revision>
  <cp:lastPrinted>2025-04-16T09:48:00Z</cp:lastPrinted>
  <dcterms:created xsi:type="dcterms:W3CDTF">2022-05-12T11:35:00Z</dcterms:created>
  <dcterms:modified xsi:type="dcterms:W3CDTF">2025-04-17T11:23:00Z</dcterms:modified>
</cp:coreProperties>
</file>